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6689" w14:textId="77777777" w:rsidR="00385967" w:rsidRDefault="00385967" w:rsidP="00385967">
      <w:pPr>
        <w:spacing w:after="160" w:line="278" w:lineRule="auto"/>
        <w:rPr>
          <w:b/>
          <w:bCs/>
        </w:rPr>
      </w:pPr>
    </w:p>
    <w:p w14:paraId="2853DA9A" w14:textId="7ED520AC" w:rsidR="00385967" w:rsidRPr="00385967" w:rsidRDefault="00385967" w:rsidP="00385967">
      <w:pPr>
        <w:spacing w:after="160" w:line="278" w:lineRule="auto"/>
        <w:rPr>
          <w:b/>
          <w:bCs/>
        </w:rPr>
      </w:pPr>
      <w:r w:rsidRPr="00385967">
        <w:rPr>
          <w:b/>
          <w:bCs/>
        </w:rPr>
        <w:t>Matt Paradise — Speaker Bio</w:t>
      </w:r>
    </w:p>
    <w:p w14:paraId="33F60F00" w14:textId="77777777" w:rsidR="00385967" w:rsidRPr="00385967" w:rsidRDefault="00385967" w:rsidP="00385967">
      <w:pPr>
        <w:spacing w:after="160" w:line="278" w:lineRule="auto"/>
      </w:pPr>
      <w:r w:rsidRPr="00385967">
        <w:t>Matt Paradise helps healthcare organizations solve a problem they can feel but struggle to name: when capable people are working hard yet outcomes still suffer.</w:t>
      </w:r>
    </w:p>
    <w:p w14:paraId="01AA50AA" w14:textId="522C1D61" w:rsidR="00385967" w:rsidRPr="00385967" w:rsidRDefault="00385967" w:rsidP="00385967">
      <w:pPr>
        <w:spacing w:after="160" w:line="278" w:lineRule="auto"/>
      </w:pPr>
      <w:r w:rsidRPr="00385967">
        <w:t xml:space="preserve">A nationally recognized keynote speaker and 7-time award-winning author, Matt works at the intersection of employee experience and operational performance. His programs show leaders how hidden strain inside a workforce quietly drives turnover, inconsistent patient experience, and rising labor </w:t>
      </w:r>
      <w:r>
        <w:t>costs</w:t>
      </w:r>
      <w:r w:rsidRPr="00385967">
        <w:t xml:space="preserve">. </w:t>
      </w:r>
    </w:p>
    <w:p w14:paraId="7DE53F2E" w14:textId="77777777" w:rsidR="00385967" w:rsidRPr="00385967" w:rsidRDefault="00385967" w:rsidP="00385967">
      <w:pPr>
        <w:spacing w:after="160" w:line="278" w:lineRule="auto"/>
      </w:pPr>
      <w:r w:rsidRPr="00385967">
        <w:t>Matt’s credibility is not theoretical.</w:t>
      </w:r>
      <w:r w:rsidRPr="00385967">
        <w:br/>
        <w:t>He has lived the reality of survival mode.</w:t>
      </w:r>
    </w:p>
    <w:p w14:paraId="5EB5B51B" w14:textId="77777777" w:rsidR="00385967" w:rsidRPr="00385967" w:rsidRDefault="00385967" w:rsidP="00385967">
      <w:pPr>
        <w:spacing w:after="160" w:line="278" w:lineRule="auto"/>
      </w:pPr>
      <w:r w:rsidRPr="00385967">
        <w:t xml:space="preserve">Before becoming a trusted advisor to executives, Matt experienced teen homelessness, addiction recovery, and later survived a rare bile duct cancer that required emergency treatment and a transplant. </w:t>
      </w:r>
      <w:r w:rsidRPr="00385967">
        <w:br/>
        <w:t>That perspective shapes the way he speaks about human capacity, resilience, and performance under pressure. Audiences don’t just hear the message. They recognize themselves in it.</w:t>
      </w:r>
    </w:p>
    <w:p w14:paraId="7BF1B9AD" w14:textId="77777777" w:rsidR="00385967" w:rsidRPr="00385967" w:rsidRDefault="00385967" w:rsidP="00385967">
      <w:pPr>
        <w:spacing w:after="160" w:line="278" w:lineRule="auto"/>
      </w:pPr>
      <w:r w:rsidRPr="00385967">
        <w:t xml:space="preserve">For more than two decades, Matt has helped organizations understand how financial and psychological strain show up at work and what leaders can actually do about it. His work has been featured in settings ranging from Harvard University and the Federal Reserve to major healthcare systems and Fortune 500 companies. </w:t>
      </w:r>
    </w:p>
    <w:p w14:paraId="036D1F22" w14:textId="77777777" w:rsidR="00385967" w:rsidRPr="00385967" w:rsidRDefault="00385967" w:rsidP="00385967">
      <w:pPr>
        <w:spacing w:after="160" w:line="278" w:lineRule="auto"/>
      </w:pPr>
      <w:r w:rsidRPr="00385967">
        <w:t xml:space="preserve">He is the creator of the Whole-Health Wealth® framework, a practical approach that connects wellbeing, decision-making, and workplace reliability. </w:t>
      </w:r>
      <w:r w:rsidRPr="00385967">
        <w:br/>
        <w:t>The goal is simple: move employees out of survival mode so they can think clearly, communicate consistently, and perform at the level their training prepared them for.</w:t>
      </w:r>
    </w:p>
    <w:p w14:paraId="0C500371" w14:textId="77777777" w:rsidR="00385967" w:rsidRPr="00385967" w:rsidRDefault="00385967" w:rsidP="00385967">
      <w:pPr>
        <w:spacing w:after="160" w:line="278" w:lineRule="auto"/>
      </w:pPr>
      <w:r w:rsidRPr="00385967">
        <w:t>Organizations bring Matt in when they want more than inspiration. They want a session that explains why strong teams struggle and gives leaders language and actions that immediately change conversations after the event.</w:t>
      </w:r>
    </w:p>
    <w:p w14:paraId="74A0C058" w14:textId="77777777" w:rsidR="00385967" w:rsidRPr="00385967" w:rsidRDefault="00385967" w:rsidP="00385967">
      <w:pPr>
        <w:spacing w:after="160" w:line="278" w:lineRule="auto"/>
        <w:rPr>
          <w:b/>
          <w:bCs/>
        </w:rPr>
      </w:pPr>
      <w:r w:rsidRPr="00385967">
        <w:rPr>
          <w:b/>
          <w:bCs/>
        </w:rPr>
        <w:t>Audiences leave with:</w:t>
      </w:r>
    </w:p>
    <w:p w14:paraId="55FFD5F2" w14:textId="77777777" w:rsidR="00385967" w:rsidRPr="00385967" w:rsidRDefault="00385967" w:rsidP="00385967">
      <w:pPr>
        <w:numPr>
          <w:ilvl w:val="0"/>
          <w:numId w:val="1"/>
        </w:numPr>
        <w:spacing w:line="278" w:lineRule="auto"/>
      </w:pPr>
      <w:r w:rsidRPr="00385967">
        <w:t>A clear understanding of how invisible strain affects focus, communication, and safety</w:t>
      </w:r>
    </w:p>
    <w:p w14:paraId="52BF86FF" w14:textId="77777777" w:rsidR="00385967" w:rsidRPr="00385967" w:rsidRDefault="00385967" w:rsidP="00385967">
      <w:pPr>
        <w:numPr>
          <w:ilvl w:val="0"/>
          <w:numId w:val="1"/>
        </w:numPr>
        <w:spacing w:line="278" w:lineRule="auto"/>
      </w:pPr>
      <w:r w:rsidRPr="00385967">
        <w:t>A practical way to address root causes rather than symptoms</w:t>
      </w:r>
    </w:p>
    <w:p w14:paraId="18AAB590" w14:textId="77777777" w:rsidR="00385967" w:rsidRPr="00385967" w:rsidRDefault="00385967" w:rsidP="00385967">
      <w:pPr>
        <w:numPr>
          <w:ilvl w:val="0"/>
          <w:numId w:val="1"/>
        </w:numPr>
        <w:spacing w:line="278" w:lineRule="auto"/>
      </w:pPr>
      <w:r w:rsidRPr="00385967">
        <w:t>A shared leadership language that improves team reliability</w:t>
      </w:r>
    </w:p>
    <w:p w14:paraId="68040F61" w14:textId="77777777" w:rsidR="00385967" w:rsidRPr="00385967" w:rsidRDefault="00385967" w:rsidP="00385967">
      <w:pPr>
        <w:numPr>
          <w:ilvl w:val="0"/>
          <w:numId w:val="1"/>
        </w:numPr>
        <w:spacing w:line="278" w:lineRule="auto"/>
      </w:pPr>
      <w:r w:rsidRPr="00385967">
        <w:t>Momentum that extends beyond the event into daily operations</w:t>
      </w:r>
    </w:p>
    <w:p w14:paraId="7ECEF3AC" w14:textId="77777777" w:rsidR="00385967" w:rsidRPr="00385967" w:rsidRDefault="00385967" w:rsidP="00385967">
      <w:pPr>
        <w:spacing w:after="160" w:line="278" w:lineRule="auto"/>
      </w:pPr>
      <w:r w:rsidRPr="00385967">
        <w:t>Meeting planners appreciate a collaborative partner who prepares thoroughly, aligns to event goals, and delivers a session that resonates across clinical and executive audiences.</w:t>
      </w:r>
    </w:p>
    <w:p w14:paraId="03DC022B" w14:textId="07917FF2" w:rsidR="00385967" w:rsidRDefault="00385967" w:rsidP="00385967">
      <w:pPr>
        <w:spacing w:after="160" w:line="278" w:lineRule="auto"/>
      </w:pPr>
      <w:r w:rsidRPr="00385967">
        <w:t>Matt Paradise doesn’t teach motivation.</w:t>
      </w:r>
      <w:r w:rsidRPr="00385967">
        <w:br/>
        <w:t>He restores capacity.</w:t>
      </w:r>
    </w:p>
    <w:sectPr w:rsidR="00385967" w:rsidSect="00385967">
      <w:pgSz w:w="12240" w:h="15840"/>
      <w:pgMar w:top="432"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0EF4"/>
    <w:multiLevelType w:val="multilevel"/>
    <w:tmpl w:val="8CF4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53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67"/>
    <w:rsid w:val="00385967"/>
    <w:rsid w:val="0060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30E6"/>
  <w15:chartTrackingRefBased/>
  <w15:docId w15:val="{CE618786-88CB-4F3F-B326-1E2C5873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9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9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9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9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9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9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9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9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9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9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967"/>
    <w:rPr>
      <w:rFonts w:eastAsiaTheme="majorEastAsia" w:cstheme="majorBidi"/>
      <w:color w:val="272727" w:themeColor="text1" w:themeTint="D8"/>
    </w:rPr>
  </w:style>
  <w:style w:type="paragraph" w:styleId="Title">
    <w:name w:val="Title"/>
    <w:basedOn w:val="Normal"/>
    <w:next w:val="Normal"/>
    <w:link w:val="TitleChar"/>
    <w:uiPriority w:val="10"/>
    <w:qFormat/>
    <w:rsid w:val="00385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967"/>
    <w:pPr>
      <w:spacing w:before="160"/>
      <w:jc w:val="center"/>
    </w:pPr>
    <w:rPr>
      <w:i/>
      <w:iCs/>
      <w:color w:val="404040" w:themeColor="text1" w:themeTint="BF"/>
    </w:rPr>
  </w:style>
  <w:style w:type="character" w:customStyle="1" w:styleId="QuoteChar">
    <w:name w:val="Quote Char"/>
    <w:basedOn w:val="DefaultParagraphFont"/>
    <w:link w:val="Quote"/>
    <w:uiPriority w:val="29"/>
    <w:rsid w:val="00385967"/>
    <w:rPr>
      <w:i/>
      <w:iCs/>
      <w:color w:val="404040" w:themeColor="text1" w:themeTint="BF"/>
    </w:rPr>
  </w:style>
  <w:style w:type="paragraph" w:styleId="ListParagraph">
    <w:name w:val="List Paragraph"/>
    <w:basedOn w:val="Normal"/>
    <w:uiPriority w:val="34"/>
    <w:qFormat/>
    <w:rsid w:val="00385967"/>
    <w:pPr>
      <w:ind w:left="720"/>
      <w:contextualSpacing/>
    </w:pPr>
  </w:style>
  <w:style w:type="character" w:styleId="IntenseEmphasis">
    <w:name w:val="Intense Emphasis"/>
    <w:basedOn w:val="DefaultParagraphFont"/>
    <w:uiPriority w:val="21"/>
    <w:qFormat/>
    <w:rsid w:val="00385967"/>
    <w:rPr>
      <w:i/>
      <w:iCs/>
      <w:color w:val="2F5496" w:themeColor="accent1" w:themeShade="BF"/>
    </w:rPr>
  </w:style>
  <w:style w:type="paragraph" w:styleId="IntenseQuote">
    <w:name w:val="Intense Quote"/>
    <w:basedOn w:val="Normal"/>
    <w:next w:val="Normal"/>
    <w:link w:val="IntenseQuoteChar"/>
    <w:uiPriority w:val="30"/>
    <w:qFormat/>
    <w:rsid w:val="00385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967"/>
    <w:rPr>
      <w:i/>
      <w:iCs/>
      <w:color w:val="2F5496" w:themeColor="accent1" w:themeShade="BF"/>
    </w:rPr>
  </w:style>
  <w:style w:type="character" w:styleId="IntenseReference">
    <w:name w:val="Intense Reference"/>
    <w:basedOn w:val="DefaultParagraphFont"/>
    <w:uiPriority w:val="32"/>
    <w:qFormat/>
    <w:rsid w:val="003859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Paradise</dc:creator>
  <cp:keywords/>
  <dc:description/>
  <cp:lastModifiedBy>Matt Paradise</cp:lastModifiedBy>
  <cp:revision>1</cp:revision>
  <dcterms:created xsi:type="dcterms:W3CDTF">2026-02-13T21:18:00Z</dcterms:created>
  <dcterms:modified xsi:type="dcterms:W3CDTF">2026-02-13T21:24:00Z</dcterms:modified>
</cp:coreProperties>
</file>